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F350" w14:textId="77777777" w:rsidR="00C07936" w:rsidRDefault="00C07936"/>
    <w:p w14:paraId="5CA937D0" w14:textId="77777777" w:rsidR="00C07936" w:rsidRDefault="00C07936"/>
    <w:p w14:paraId="3C492A54" w14:textId="77777777" w:rsidR="00C07936" w:rsidRDefault="00C07936"/>
    <w:p w14:paraId="69E4D94C" w14:textId="77777777" w:rsidR="00C07936" w:rsidRDefault="00C07936"/>
    <w:p w14:paraId="0E9AF7E6" w14:textId="77777777" w:rsidR="00C07936" w:rsidRDefault="00C07936"/>
    <w:p w14:paraId="2351E153" w14:textId="77777777" w:rsidR="00C07936" w:rsidRDefault="00C07936"/>
    <w:p w14:paraId="3D3842A4" w14:textId="77777777" w:rsidR="00C07936" w:rsidRDefault="00C07936"/>
    <w:p w14:paraId="5E58FF13" w14:textId="77777777" w:rsidR="00C07936" w:rsidRDefault="00C07936"/>
    <w:p w14:paraId="50F882D4" w14:textId="77777777" w:rsidR="00C07936" w:rsidRDefault="00C07936"/>
    <w:p w14:paraId="232E5863" w14:textId="77777777" w:rsidR="00C07936" w:rsidRDefault="00C07936"/>
    <w:p w14:paraId="0C677458" w14:textId="77777777" w:rsidR="00C07936" w:rsidRDefault="00C07936"/>
    <w:p w14:paraId="48EAE990" w14:textId="4401996B" w:rsidR="00E60863" w:rsidRPr="00C07936" w:rsidRDefault="00C07936">
      <w:pPr>
        <w:rPr>
          <w:color w:val="A02B93" w:themeColor="accent5"/>
          <w:sz w:val="72"/>
          <w:szCs w:val="72"/>
        </w:rPr>
      </w:pPr>
      <w:r w:rsidRPr="00C07936">
        <w:rPr>
          <w:color w:val="A02B93" w:themeColor="accent5"/>
          <w:sz w:val="72"/>
          <w:szCs w:val="72"/>
        </w:rPr>
        <w:t>Examples of Tameside Guidance and Resources</w:t>
      </w:r>
    </w:p>
    <w:p w14:paraId="5BCAB9F1" w14:textId="77777777" w:rsidR="00C07936" w:rsidRDefault="00C07936"/>
    <w:p w14:paraId="06D68CE8" w14:textId="77777777" w:rsidR="00C07936" w:rsidRDefault="00C07936"/>
    <w:p w14:paraId="3DD6B72D" w14:textId="77777777" w:rsidR="00C07936" w:rsidRDefault="00C07936"/>
    <w:p w14:paraId="75562B66" w14:textId="77777777" w:rsidR="00C07936" w:rsidRDefault="00C07936"/>
    <w:p w14:paraId="7AF5F995" w14:textId="77777777" w:rsidR="00C07936" w:rsidRDefault="00C07936"/>
    <w:p w14:paraId="1ED2C56C" w14:textId="77777777" w:rsidR="00C07936" w:rsidRDefault="00C07936"/>
    <w:p w14:paraId="08847A44" w14:textId="77777777" w:rsidR="00C07936" w:rsidRDefault="00C07936"/>
    <w:p w14:paraId="5DA2A540" w14:textId="77777777" w:rsidR="00C07936" w:rsidRDefault="00C07936"/>
    <w:p w14:paraId="7CEBE238" w14:textId="77777777" w:rsidR="00C07936" w:rsidRDefault="00C07936"/>
    <w:p w14:paraId="772F79A4" w14:textId="77777777" w:rsidR="00C07936" w:rsidRDefault="00C07936"/>
    <w:p w14:paraId="72A5E791" w14:textId="77777777" w:rsidR="00C07936" w:rsidRDefault="00C07936"/>
    <w:p w14:paraId="74ABD7B6" w14:textId="77777777" w:rsidR="00C07936" w:rsidRDefault="00C07936"/>
    <w:p w14:paraId="5197DD0F" w14:textId="77777777" w:rsidR="00C07936" w:rsidRDefault="00C07936"/>
    <w:p w14:paraId="40EE68B1" w14:textId="77777777" w:rsidR="00C07936" w:rsidRDefault="00C07936"/>
    <w:p w14:paraId="63BD9F99" w14:textId="77777777" w:rsidR="00C07936" w:rsidRDefault="00C07936"/>
    <w:p w14:paraId="2AC384FD" w14:textId="77777777" w:rsidR="00C07936" w:rsidRDefault="00C07936" w:rsidP="001D75C7">
      <w:permStart w:id="1054347736" w:edGrp="everyone"/>
      <w:r>
        <w:rPr>
          <w:noProof/>
          <w:lang w:eastAsia="en-GB"/>
        </w:rPr>
        <w:lastRenderedPageBreak/>
        <w:drawing>
          <wp:inline distT="0" distB="0" distL="0" distR="0" wp14:anchorId="6CC27B16" wp14:editId="7BF8DBF2">
            <wp:extent cx="5731510" cy="34645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054347736"/>
    </w:p>
    <w:p w14:paraId="29D1B2BB" w14:textId="77777777" w:rsidR="00C07936" w:rsidRPr="001D75C7" w:rsidRDefault="00C07936" w:rsidP="001D75C7">
      <w:pPr>
        <w:tabs>
          <w:tab w:val="left" w:pos="99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151AD4EB" wp14:editId="4166F48B">
            <wp:extent cx="5731510" cy="48799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86E1E" w14:textId="77777777" w:rsidR="00C07936" w:rsidRDefault="00C07936">
      <w:permStart w:id="1644911917" w:edGrp="everyone"/>
      <w:r>
        <w:rPr>
          <w:noProof/>
          <w:lang w:eastAsia="en-GB"/>
        </w:rPr>
        <w:lastRenderedPageBreak/>
        <w:drawing>
          <wp:inline distT="0" distB="0" distL="0" distR="0" wp14:anchorId="718936DB" wp14:editId="380A5370">
            <wp:extent cx="5731510" cy="4490085"/>
            <wp:effectExtent l="0" t="0" r="2540" b="5715"/>
            <wp:docPr id="879041100" name="Picture 87904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44911917"/>
    </w:p>
    <w:p w14:paraId="0EA52BAD" w14:textId="77777777" w:rsidR="00C07936" w:rsidRPr="00B3508C" w:rsidRDefault="00C07936" w:rsidP="00B3508C">
      <w:pPr>
        <w:tabs>
          <w:tab w:val="left" w:pos="1500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7F2FCE78" wp14:editId="6810C92D">
            <wp:extent cx="5829300" cy="3951860"/>
            <wp:effectExtent l="0" t="0" r="0" b="0"/>
            <wp:docPr id="1412886505" name="Picture 1412886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4189" cy="39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58CA" w14:textId="77777777" w:rsidR="00C07936" w:rsidRDefault="00C07936">
      <w:permStart w:id="1613393902" w:edGrp="everyone"/>
      <w:r>
        <w:rPr>
          <w:noProof/>
          <w:lang w:eastAsia="en-GB"/>
        </w:rPr>
        <w:lastRenderedPageBreak/>
        <w:drawing>
          <wp:inline distT="0" distB="0" distL="0" distR="0" wp14:anchorId="020CB101" wp14:editId="3BEF3766">
            <wp:extent cx="5731510" cy="5230495"/>
            <wp:effectExtent l="0" t="0" r="2540" b="8255"/>
            <wp:docPr id="464355361" name="Picture 46435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3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613393902"/>
    </w:p>
    <w:p w14:paraId="29B0E34C" w14:textId="77777777" w:rsidR="00C07936" w:rsidRPr="00C72B8E" w:rsidRDefault="00C07936" w:rsidP="00C72B8E">
      <w:pPr>
        <w:ind w:firstLine="720"/>
      </w:pPr>
      <w:r>
        <w:rPr>
          <w:noProof/>
          <w:lang w:eastAsia="en-GB"/>
        </w:rPr>
        <w:drawing>
          <wp:inline distT="0" distB="0" distL="0" distR="0" wp14:anchorId="632D1B32" wp14:editId="54794785">
            <wp:extent cx="5731510" cy="3052445"/>
            <wp:effectExtent l="0" t="0" r="2540" b="0"/>
            <wp:docPr id="843174191" name="Picture 843174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084AF" w14:textId="77777777" w:rsidR="00C07936" w:rsidRDefault="00C07936">
      <w:permStart w:id="1262686704" w:edGrp="everyone"/>
      <w:r w:rsidRPr="00EE7739">
        <w:rPr>
          <w:noProof/>
          <w:lang w:eastAsia="en-GB"/>
        </w:rPr>
        <w:lastRenderedPageBreak/>
        <w:drawing>
          <wp:inline distT="0" distB="0" distL="0" distR="0" wp14:anchorId="17AF38DE" wp14:editId="382569E6">
            <wp:extent cx="5731510" cy="8135620"/>
            <wp:effectExtent l="0" t="0" r="2540" b="0"/>
            <wp:docPr id="154923058" name="Picture 15492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262686704"/>
    </w:p>
    <w:p w14:paraId="293BAF05" w14:textId="77777777" w:rsidR="00C07936" w:rsidRDefault="00C07936">
      <w:permStart w:id="672821926" w:edGrp="everyone"/>
      <w:r w:rsidRPr="00EE50AF">
        <w:rPr>
          <w:noProof/>
          <w:lang w:eastAsia="en-GB"/>
        </w:rPr>
        <w:lastRenderedPageBreak/>
        <w:drawing>
          <wp:inline distT="0" distB="0" distL="0" distR="0" wp14:anchorId="71B61799" wp14:editId="71B43F0A">
            <wp:extent cx="6136105" cy="8863330"/>
            <wp:effectExtent l="0" t="0" r="0" b="0"/>
            <wp:docPr id="2051058336" name="Picture 205105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1180" cy="887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72821926"/>
    </w:p>
    <w:p w14:paraId="4A819D01" w14:textId="77777777" w:rsidR="00C07936" w:rsidRDefault="00C07936">
      <w:permStart w:id="6638056" w:edGrp="everyone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5DD8033" wp14:editId="3D8BFC92">
            <wp:simplePos x="0" y="0"/>
            <wp:positionH relativeFrom="column">
              <wp:posOffset>-247650</wp:posOffset>
            </wp:positionH>
            <wp:positionV relativeFrom="paragraph">
              <wp:posOffset>-381000</wp:posOffset>
            </wp:positionV>
            <wp:extent cx="1681779" cy="1066800"/>
            <wp:effectExtent l="0" t="0" r="0" b="0"/>
            <wp:wrapNone/>
            <wp:docPr id="428138888" name="Picture 428138888" descr="Everyone matters without at TH high res (251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yone matters without at TH high res (251K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7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6530ED" wp14:editId="4B12BD4D">
            <wp:simplePos x="0" y="0"/>
            <wp:positionH relativeFrom="column">
              <wp:posOffset>5076825</wp:posOffset>
            </wp:positionH>
            <wp:positionV relativeFrom="paragraph">
              <wp:posOffset>-219075</wp:posOffset>
            </wp:positionV>
            <wp:extent cx="1780540" cy="755015"/>
            <wp:effectExtent l="0" t="0" r="0" b="6985"/>
            <wp:wrapNone/>
            <wp:docPr id="18" name="Picture 18" descr="Tameside Glossop Int Care NHS FT ÔÇô CMYK Blu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meside Glossop Int Care NHS FT ÔÇô CMYK Blue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638056"/>
    </w:p>
    <w:p w14:paraId="6970FA4A" w14:textId="77777777" w:rsidR="00C07936" w:rsidRPr="00CF1C6F" w:rsidRDefault="00C07936" w:rsidP="00CF1C6F"/>
    <w:p w14:paraId="2E3EE9B0" w14:textId="77777777" w:rsidR="00C07936" w:rsidRPr="00CF1C6F" w:rsidRDefault="00C07936" w:rsidP="00CF1C6F"/>
    <w:p w14:paraId="3E97C1A1" w14:textId="77777777" w:rsidR="00C07936" w:rsidRDefault="00C07936" w:rsidP="00CF1C6F">
      <w:pPr>
        <w:ind w:firstLine="720"/>
        <w:jc w:val="center"/>
        <w:rPr>
          <w:b/>
          <w:i/>
          <w:sz w:val="32"/>
          <w:u w:val="single"/>
        </w:rPr>
      </w:pPr>
      <w:r w:rsidRPr="00CF1C6F">
        <w:rPr>
          <w:b/>
          <w:i/>
          <w:sz w:val="32"/>
          <w:u w:val="single"/>
        </w:rPr>
        <w:t>Multi Professional Communication Sheet</w:t>
      </w:r>
    </w:p>
    <w:p w14:paraId="5EEC1C45" w14:textId="77777777" w:rsidR="00C07936" w:rsidRPr="008D10BA" w:rsidRDefault="00C07936" w:rsidP="008D10BA">
      <w:pPr>
        <w:ind w:firstLine="720"/>
        <w:jc w:val="center"/>
        <w:rPr>
          <w:sz w:val="24"/>
          <w:szCs w:val="24"/>
        </w:rPr>
      </w:pPr>
      <w:r w:rsidRPr="006815E1">
        <w:rPr>
          <w:sz w:val="24"/>
          <w:szCs w:val="24"/>
        </w:rPr>
        <w:t xml:space="preserve">The purpose of this form is to record professional discussions regarding patient/ service users known to one or more services </w:t>
      </w:r>
      <w:r w:rsidRPr="006815E1">
        <w:rPr>
          <w:i/>
          <w:sz w:val="24"/>
          <w:szCs w:val="24"/>
        </w:rPr>
        <w:t>i.e. Person known to DN service who m</w:t>
      </w:r>
      <w:r>
        <w:rPr>
          <w:i/>
          <w:sz w:val="24"/>
          <w:szCs w:val="24"/>
        </w:rPr>
        <w:t>ay also have involvement from a Care P</w:t>
      </w:r>
      <w:r w:rsidRPr="006815E1">
        <w:rPr>
          <w:i/>
          <w:sz w:val="24"/>
          <w:szCs w:val="24"/>
        </w:rPr>
        <w:t>rovider and known to a Social Worker</w:t>
      </w:r>
      <w:r w:rsidRPr="008D10BA">
        <w:rPr>
          <w:sz w:val="24"/>
          <w:szCs w:val="24"/>
        </w:rPr>
        <w:t>.</w:t>
      </w:r>
      <w:r w:rsidRPr="008D10BA">
        <w:t xml:space="preserve"> </w:t>
      </w:r>
      <w:r w:rsidRPr="006A5376">
        <w:rPr>
          <w:sz w:val="24"/>
          <w:szCs w:val="24"/>
        </w:rPr>
        <w:t>This record will be completed and a copy stored in the Individual records of each provider at their base.</w:t>
      </w:r>
      <w:r w:rsidRPr="008D10BA">
        <w:rPr>
          <w:sz w:val="24"/>
          <w:szCs w:val="24"/>
        </w:rPr>
        <w:t xml:space="preserve"> If Urgent the usual referral process via Single point of Contact/ Duty Social Team should be followed.</w:t>
      </w:r>
      <w:r>
        <w:rPr>
          <w:i/>
          <w:sz w:val="24"/>
          <w:szCs w:val="24"/>
        </w:rPr>
        <w:t xml:space="preserve">  </w:t>
      </w:r>
    </w:p>
    <w:p w14:paraId="23057AA7" w14:textId="77777777" w:rsidR="00C07936" w:rsidRPr="00CF1C6F" w:rsidRDefault="00C07936" w:rsidP="00CF1C6F">
      <w:pPr>
        <w:rPr>
          <w:sz w:val="24"/>
        </w:rPr>
      </w:pPr>
      <w:r>
        <w:rPr>
          <w:sz w:val="24"/>
        </w:rPr>
        <w:t>Name:                                                           DOB:               NHS Number:                          IAS Number:</w:t>
      </w:r>
      <w:r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5461"/>
        <w:gridCol w:w="1520"/>
      </w:tblGrid>
      <w:tr w:rsidR="00C07936" w14:paraId="0040D10F" w14:textId="77777777" w:rsidTr="008D10BA">
        <w:trPr>
          <w:trHeight w:val="70"/>
        </w:trPr>
        <w:tc>
          <w:tcPr>
            <w:tcW w:w="2263" w:type="dxa"/>
          </w:tcPr>
          <w:p w14:paraId="243F2E9D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Care Provider</w:t>
            </w:r>
          </w:p>
          <w:p w14:paraId="26EBFDA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66DACA1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8847D98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DD319A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68B984B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45E6EC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5CCBA1D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A0C9AA3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0955096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B41372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FED908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7CEB428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FE23AF2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4FC3CA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BAF3A8B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C65AD9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3C1D53E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E1EA5BB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8C8DAA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C797C9B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BAE1FC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205C421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241C742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085FB5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F07B9E1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672C9F2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CBA479F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15A583C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1F7B57D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6FA3F0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9509A8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444702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08FD1E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874C74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30E2E16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20AD17E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4139DE6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F9D5333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18DB2C8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41061D2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38593D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685DA03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8099628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2D25A0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AD525D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E19C51C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DAB7D6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6F6445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0A87D6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ADE6F1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258AD6F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F0245B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539D892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736376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5F72BA6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6526DF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351CE2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45ED98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5CBF9B2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D36D97D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C42503F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70D77CB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AB9B11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20CA98A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74E9FA7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E4F758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95B934F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92EEF1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896A0A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59D8D4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84153CE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D38C11B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554F64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779215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CFFEF3F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18A476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0E1726A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3EF10FE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156BC65E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2A5B71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A6E27B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3EF5F444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CA8A04D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6C1AB4BD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7949FC9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BC2B5DC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7C7C2F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458E6181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023F767F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7B1977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530B917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  <w:p w14:paraId="7DD82A50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</w:p>
        </w:tc>
        <w:tc>
          <w:tcPr>
            <w:tcW w:w="6521" w:type="dxa"/>
          </w:tcPr>
          <w:p w14:paraId="68DC4615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  <w:r w:rsidRPr="00CF1C6F">
              <w:rPr>
                <w:b/>
                <w:i/>
                <w:sz w:val="24"/>
                <w:u w:val="single"/>
              </w:rPr>
              <w:lastRenderedPageBreak/>
              <w:t>Main Concerns</w:t>
            </w:r>
          </w:p>
        </w:tc>
        <w:tc>
          <w:tcPr>
            <w:tcW w:w="1672" w:type="dxa"/>
          </w:tcPr>
          <w:p w14:paraId="657979C1" w14:textId="77777777" w:rsidR="00C07936" w:rsidRPr="00CF1C6F" w:rsidRDefault="00C07936" w:rsidP="00CF1C6F">
            <w:pPr>
              <w:jc w:val="center"/>
              <w:rPr>
                <w:b/>
                <w:i/>
                <w:sz w:val="24"/>
                <w:u w:val="single"/>
              </w:rPr>
            </w:pPr>
            <w:r w:rsidRPr="00CF1C6F">
              <w:rPr>
                <w:b/>
                <w:i/>
                <w:sz w:val="24"/>
                <w:u w:val="single"/>
              </w:rPr>
              <w:t>Action</w:t>
            </w:r>
            <w:r>
              <w:rPr>
                <w:b/>
                <w:i/>
                <w:sz w:val="24"/>
                <w:u w:val="single"/>
              </w:rPr>
              <w:t xml:space="preserve"> (&amp; by who)</w:t>
            </w:r>
          </w:p>
        </w:tc>
      </w:tr>
    </w:tbl>
    <w:p w14:paraId="51A0EE29" w14:textId="77777777" w:rsidR="00C07936" w:rsidRPr="00CF1C6F" w:rsidRDefault="00C07936" w:rsidP="008D10BA">
      <w:pPr>
        <w:rPr>
          <w:sz w:val="24"/>
        </w:rPr>
      </w:pPr>
    </w:p>
    <w:p w14:paraId="4DCD512A" w14:textId="77777777" w:rsidR="00C07936" w:rsidRDefault="00C07936"/>
    <w:sectPr w:rsidR="00C0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36"/>
    <w:rsid w:val="001B06A5"/>
    <w:rsid w:val="00350C71"/>
    <w:rsid w:val="003E746C"/>
    <w:rsid w:val="00587822"/>
    <w:rsid w:val="00785636"/>
    <w:rsid w:val="00833898"/>
    <w:rsid w:val="00C07936"/>
    <w:rsid w:val="00E60863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EE5E"/>
  <w15:chartTrackingRefBased/>
  <w15:docId w15:val="{346C68BB-31B0-4060-B893-3019C823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7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7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7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7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7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7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7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7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7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793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079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Smythe</dc:creator>
  <cp:keywords/>
  <dc:description/>
  <cp:lastModifiedBy>Kath Smythe</cp:lastModifiedBy>
  <cp:revision>1</cp:revision>
  <dcterms:created xsi:type="dcterms:W3CDTF">2024-04-17T08:14:00Z</dcterms:created>
  <dcterms:modified xsi:type="dcterms:W3CDTF">2024-04-17T08:20:00Z</dcterms:modified>
</cp:coreProperties>
</file>